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F235C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282D2A">
        <w:rPr>
          <w:rFonts w:ascii="Times New Roman" w:eastAsia="Arial Unicode MS" w:hAnsi="Times New Roman" w:cs="Times New Roman"/>
          <w:b/>
          <w:kern w:val="0"/>
          <w:sz w:val="24"/>
          <w:szCs w:val="24"/>
          <w:lang w:eastAsia="lv-LV"/>
          <w14:ligatures w14:val="none"/>
        </w:rPr>
        <w:t>7</w:t>
      </w:r>
    </w:p>
    <w:p w14:paraId="51A114AB" w14:textId="5A265FF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82D2A">
        <w:rPr>
          <w:rFonts w:ascii="Times New Roman" w:eastAsia="Arial Unicode MS" w:hAnsi="Times New Roman" w:cs="Times New Roman"/>
          <w:kern w:val="0"/>
          <w:sz w:val="24"/>
          <w:szCs w:val="24"/>
          <w:lang w:eastAsia="lv-LV"/>
          <w14:ligatures w14:val="none"/>
        </w:rPr>
        <w:t>20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66250EB" w14:textId="77777777" w:rsidR="007E0DF9" w:rsidRPr="007E0DF9" w:rsidRDefault="007E0DF9" w:rsidP="007E0DF9">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7E0DF9">
        <w:rPr>
          <w:rFonts w:ascii="Times New Roman" w:eastAsia="Times New Roman" w:hAnsi="Times New Roman" w:cs="Times New Roman"/>
          <w:b/>
          <w:kern w:val="0"/>
          <w:sz w:val="24"/>
          <w:szCs w:val="24"/>
          <w:lang w:eastAsia="lv-LV"/>
          <w14:ligatures w14:val="none"/>
        </w:rPr>
        <w:t>Par grozījumiem Madonas novada pašvaldības 2023. gada 29. jūnija lēmumā Nr. 400 “Par Madonas novada pašvaldības vispārējās izglītības iestādes “Ērgļu vidusskola” vidējo izglītības posmu”</w:t>
      </w:r>
    </w:p>
    <w:p w14:paraId="62835264" w14:textId="77777777" w:rsidR="007E0DF9" w:rsidRPr="007E0DF9" w:rsidRDefault="007E0DF9" w:rsidP="007E0DF9">
      <w:pPr>
        <w:spacing w:after="0" w:line="240" w:lineRule="auto"/>
        <w:contextualSpacing/>
        <w:jc w:val="both"/>
        <w:rPr>
          <w:rFonts w:ascii="Times New Roman" w:eastAsia="MS Mincho" w:hAnsi="Times New Roman" w:cs="Times New Roman"/>
          <w:kern w:val="0"/>
          <w:sz w:val="24"/>
          <w:szCs w:val="24"/>
          <w14:ligatures w14:val="none"/>
        </w:rPr>
      </w:pPr>
    </w:p>
    <w:p w14:paraId="62FCAAA8" w14:textId="77777777" w:rsidR="007E0DF9" w:rsidRPr="007E0DF9" w:rsidRDefault="007E0DF9" w:rsidP="00B07408">
      <w:pPr>
        <w:spacing w:after="0" w:line="276" w:lineRule="auto"/>
        <w:ind w:firstLine="567"/>
        <w:jc w:val="both"/>
        <w:rPr>
          <w:rFonts w:ascii="Times New Roman" w:eastAsia="MS Mincho" w:hAnsi="Times New Roman" w:cs="Times New Roman"/>
          <w:kern w:val="0"/>
          <w:sz w:val="24"/>
          <w:szCs w:val="24"/>
          <w14:ligatures w14:val="none"/>
        </w:rPr>
      </w:pPr>
      <w:r w:rsidRPr="007E0DF9">
        <w:rPr>
          <w:rFonts w:ascii="Times New Roman" w:eastAsia="MS Mincho" w:hAnsi="Times New Roman" w:cs="Times New Roman"/>
          <w:kern w:val="0"/>
          <w:sz w:val="24"/>
          <w:szCs w:val="24"/>
          <w14:ligatures w14:val="none"/>
        </w:rPr>
        <w:t>Madonas novada pašvaldības dome 2023. gada 29. jūnijā pieņēmusi lēmumu Nr. 400 (protokols Nr. 9, 42. p.) “Par Madonas novada pašvaldības vispārējās izglītības iestādes “Ērgļu vidusskola” vidējo izglītības posmu”, ar kuru noteikts mainīt Ērgļu vidusskolas tipu izglītības iestāžu klasifikācijā un ar 2025. gada 1. septembri to pārveidot par pamatskolu, kas turpmāk nodrošina pamatizglītības programmu īstenošanu.</w:t>
      </w:r>
    </w:p>
    <w:p w14:paraId="3604F654" w14:textId="3B9F9A2B" w:rsidR="007E0DF9" w:rsidRPr="00B07408" w:rsidRDefault="007E0DF9" w:rsidP="00B07408">
      <w:pPr>
        <w:spacing w:after="0" w:line="276" w:lineRule="auto"/>
        <w:ind w:firstLine="567"/>
        <w:jc w:val="both"/>
        <w:rPr>
          <w:rFonts w:ascii="Times New Roman" w:eastAsia="MS Mincho" w:hAnsi="Times New Roman" w:cs="Times New Roman"/>
          <w:kern w:val="0"/>
          <w:sz w:val="24"/>
          <w:szCs w:val="24"/>
          <w14:ligatures w14:val="none"/>
        </w:rPr>
      </w:pPr>
      <w:r w:rsidRPr="007E0DF9">
        <w:rPr>
          <w:rFonts w:ascii="Times New Roman" w:eastAsia="MS Mincho" w:hAnsi="Times New Roman" w:cs="Times New Roman"/>
          <w:kern w:val="0"/>
          <w:sz w:val="24"/>
          <w:szCs w:val="24"/>
          <w14:ligatures w14:val="none"/>
        </w:rPr>
        <w:t>Tuvojoties Ērgļu vidusskolas iekšējās reorganizācijas termiņam, iepriekšminētajā lēmumā nepieciešams precizēt, kas ir Ērgļu vidusskolas saistību un materiālo, nemateriālo vērtību pārņēmēji, izglītības iestādes nosaukumu pēc reorganizācijas pabeigšanas.</w:t>
      </w:r>
    </w:p>
    <w:p w14:paraId="57649F23" w14:textId="4D16F7C3" w:rsidR="00B07408" w:rsidRPr="00AF4A55" w:rsidRDefault="007E0DF9" w:rsidP="00B07408">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r w:rsidRPr="007E0DF9">
        <w:rPr>
          <w:rFonts w:ascii="Times New Roman" w:eastAsia="Calibri" w:hAnsi="Times New Roman" w:cs="Times New Roman"/>
          <w:kern w:val="0"/>
          <w:sz w:val="24"/>
          <w:szCs w:val="24"/>
          <w14:ligatures w14:val="none"/>
        </w:rPr>
        <w:t>Pamatojoties uz Valsts pārvaldes iekārtas likuma 15. panta ceturtās daļas 3. punktu, Izglītības likuma 23. panta otro daļu, 26. panta pirmo daļu, Vispārējās izglītības likuma 7. panta otro daļu</w:t>
      </w:r>
      <w:r w:rsidRPr="007E0DF9">
        <w:rPr>
          <w:rFonts w:ascii="Times New Roman" w:hAnsi="Times New Roman" w:cs="Times New Roman"/>
          <w:kern w:val="0"/>
          <w:sz w:val="24"/>
          <w:szCs w:val="24"/>
          <w14:ligatures w14:val="none"/>
        </w:rPr>
        <w:t xml:space="preserve">, </w:t>
      </w:r>
      <w:r w:rsidR="003948EA"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3948EA">
        <w:rPr>
          <w:rFonts w:ascii="Times New Roman" w:eastAsia="Times New Roman" w:hAnsi="Times New Roman" w:cs="Times New Roman"/>
          <w:kern w:val="0"/>
          <w:sz w:val="24"/>
          <w:szCs w:val="24"/>
          <w:lang w:eastAsia="lv-LV"/>
          <w14:ligatures w14:val="none"/>
        </w:rPr>
        <w:t xml:space="preserve"> </w:t>
      </w:r>
      <w:r w:rsidR="00B07408">
        <w:rPr>
          <w:rFonts w:ascii="Times New Roman" w:eastAsia="Times New Roman" w:hAnsi="Times New Roman" w:cs="Times New Roman"/>
          <w:kern w:val="0"/>
          <w:sz w:val="24"/>
          <w:szCs w:val="24"/>
          <w:lang w:eastAsia="lo-LA" w:bidi="lo-LA"/>
          <w14:ligatures w14:val="none"/>
        </w:rPr>
        <w:t>atklāti balsojot</w:t>
      </w:r>
      <w:r w:rsidR="00B07408">
        <w:rPr>
          <w:rFonts w:ascii="Times New Roman" w:eastAsia="Times New Roman" w:hAnsi="Times New Roman" w:cs="Times New Roman"/>
          <w:b/>
          <w:kern w:val="0"/>
          <w:sz w:val="24"/>
          <w:szCs w:val="24"/>
          <w:lang w:eastAsia="lo-LA" w:bidi="lo-LA"/>
          <w14:ligatures w14:val="none"/>
        </w:rPr>
        <w:t xml:space="preserve">: PAR – 15 </w:t>
      </w:r>
      <w:r w:rsidR="00B07408">
        <w:rPr>
          <w:rFonts w:ascii="Times New Roman" w:eastAsia="Times New Roman" w:hAnsi="Times New Roman" w:cs="Times New Roman"/>
          <w:bCs/>
          <w:kern w:val="0"/>
          <w:sz w:val="24"/>
          <w:szCs w:val="24"/>
          <w:lang w:eastAsia="lo-LA" w:bidi="lo-LA"/>
          <w14:ligatures w14:val="none"/>
        </w:rPr>
        <w:t>(</w:t>
      </w:r>
      <w:r w:rsidR="00B07408"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B07408">
        <w:rPr>
          <w:rFonts w:ascii="Times New Roman" w:eastAsia="Times New Roman" w:hAnsi="Times New Roman" w:cs="Times New Roman"/>
          <w:bCs/>
          <w:kern w:val="0"/>
          <w:sz w:val="24"/>
          <w:szCs w:val="24"/>
          <w:lang w:eastAsia="lo-LA" w:bidi="lo-LA"/>
          <w14:ligatures w14:val="none"/>
        </w:rPr>
        <w:t xml:space="preserve">), </w:t>
      </w:r>
      <w:r w:rsidR="00B07408">
        <w:rPr>
          <w:rFonts w:ascii="Times New Roman" w:eastAsia="Times New Roman" w:hAnsi="Times New Roman" w:cs="Times New Roman"/>
          <w:b/>
          <w:kern w:val="0"/>
          <w:sz w:val="24"/>
          <w:szCs w:val="24"/>
          <w:lang w:eastAsia="lo-LA" w:bidi="lo-LA"/>
          <w14:ligatures w14:val="none"/>
        </w:rPr>
        <w:t>PRET - NAV, ATTURAS - NAV</w:t>
      </w:r>
      <w:r w:rsidR="00B07408">
        <w:rPr>
          <w:rFonts w:ascii="Times New Roman" w:eastAsia="Times New Roman" w:hAnsi="Times New Roman" w:cs="Times New Roman"/>
          <w:kern w:val="0"/>
          <w:sz w:val="24"/>
          <w:szCs w:val="24"/>
          <w:lang w:eastAsia="lo-LA" w:bidi="lo-LA"/>
          <w14:ligatures w14:val="none"/>
        </w:rPr>
        <w:t xml:space="preserve">, Madonas novada pašvaldības dome </w:t>
      </w:r>
      <w:r w:rsidR="00B07408">
        <w:rPr>
          <w:rFonts w:ascii="Times New Roman" w:eastAsia="Times New Roman" w:hAnsi="Times New Roman" w:cs="Times New Roman"/>
          <w:b/>
          <w:kern w:val="0"/>
          <w:sz w:val="24"/>
          <w:szCs w:val="24"/>
          <w:lang w:eastAsia="lo-LA" w:bidi="lo-LA"/>
          <w14:ligatures w14:val="none"/>
        </w:rPr>
        <w:t>NOLEMJ</w:t>
      </w:r>
      <w:r w:rsidR="00B07408">
        <w:rPr>
          <w:rFonts w:ascii="Times New Roman" w:eastAsia="Times New Roman" w:hAnsi="Times New Roman" w:cs="Times New Roman"/>
          <w:kern w:val="0"/>
          <w:sz w:val="24"/>
          <w:szCs w:val="24"/>
          <w:lang w:eastAsia="lo-LA" w:bidi="lo-LA"/>
          <w14:ligatures w14:val="none"/>
        </w:rPr>
        <w:t>:</w:t>
      </w:r>
    </w:p>
    <w:p w14:paraId="57DA2676" w14:textId="4A39D8DB" w:rsidR="007E0DF9" w:rsidRPr="007E0DF9" w:rsidRDefault="007E0DF9" w:rsidP="00B07408">
      <w:pPr>
        <w:autoSpaceDE w:val="0"/>
        <w:autoSpaceDN w:val="0"/>
        <w:adjustRightInd w:val="0"/>
        <w:spacing w:after="0" w:line="276" w:lineRule="auto"/>
        <w:ind w:firstLine="720"/>
        <w:jc w:val="both"/>
        <w:rPr>
          <w:rFonts w:ascii="Times New Roman" w:eastAsia="Calibri" w:hAnsi="Times New Roman" w:cs="Times New Roman"/>
          <w:kern w:val="0"/>
          <w:sz w:val="24"/>
          <w:szCs w:val="24"/>
          <w14:ligatures w14:val="none"/>
        </w:rPr>
      </w:pPr>
    </w:p>
    <w:p w14:paraId="670267CA" w14:textId="77777777" w:rsidR="007E0DF9" w:rsidRPr="007E0DF9" w:rsidRDefault="007E0DF9" w:rsidP="00B07408">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Veikt šādus grozījumus Madonas novada pašvaldības 2023. gada 29. jūnija lēmumā Nr. 400 “Par Madonas novada pašvaldības vispārējās izglītības iestādes “Ērgļu vidusskola” vidējo izglītības posmu” (protokols Nr. 9, 42. p.):</w:t>
      </w:r>
    </w:p>
    <w:p w14:paraId="625491F0" w14:textId="77777777" w:rsidR="007E0DF9" w:rsidRPr="007E0DF9" w:rsidRDefault="007E0DF9" w:rsidP="00B07408">
      <w:pPr>
        <w:numPr>
          <w:ilvl w:val="1"/>
          <w:numId w:val="58"/>
        </w:numPr>
        <w:spacing w:after="0" w:line="276" w:lineRule="auto"/>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papildināt lēmumu ar 4.</w:t>
      </w:r>
      <w:r w:rsidRPr="007E0DF9">
        <w:rPr>
          <w:rFonts w:ascii="Times New Roman" w:eastAsia="Times New Roman" w:hAnsi="Times New Roman" w:cs="Times New Roman"/>
          <w:kern w:val="0"/>
          <w:sz w:val="24"/>
          <w:szCs w:val="24"/>
          <w:vertAlign w:val="superscript"/>
          <w:lang w:eastAsia="lv-LV"/>
          <w14:ligatures w14:val="none"/>
        </w:rPr>
        <w:t>1</w:t>
      </w:r>
      <w:r w:rsidRPr="007E0DF9">
        <w:rPr>
          <w:rFonts w:ascii="Times New Roman" w:eastAsia="Times New Roman" w:hAnsi="Times New Roman" w:cs="Times New Roman"/>
          <w:kern w:val="0"/>
          <w:sz w:val="24"/>
          <w:szCs w:val="24"/>
          <w:lang w:eastAsia="lv-LV"/>
          <w14:ligatures w14:val="none"/>
        </w:rPr>
        <w:t> punktu šādā redakcijā:</w:t>
      </w:r>
    </w:p>
    <w:p w14:paraId="616F910E" w14:textId="77777777" w:rsidR="007E0DF9" w:rsidRPr="007E0DF9" w:rsidRDefault="007E0DF9" w:rsidP="00B07408">
      <w:pPr>
        <w:spacing w:after="0" w:line="276"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“4.</w:t>
      </w:r>
      <w:r w:rsidRPr="007E0DF9">
        <w:rPr>
          <w:rFonts w:ascii="Times New Roman" w:eastAsia="Times New Roman" w:hAnsi="Times New Roman" w:cs="Times New Roman"/>
          <w:kern w:val="0"/>
          <w:sz w:val="24"/>
          <w:szCs w:val="24"/>
          <w:vertAlign w:val="superscript"/>
          <w:lang w:eastAsia="lv-LV"/>
          <w14:ligatures w14:val="none"/>
        </w:rPr>
        <w:t>1</w:t>
      </w:r>
      <w:r w:rsidRPr="007E0DF9">
        <w:rPr>
          <w:rFonts w:ascii="Times New Roman" w:eastAsia="Times New Roman" w:hAnsi="Times New Roman" w:cs="Times New Roman"/>
          <w:kern w:val="0"/>
          <w:sz w:val="24"/>
          <w:szCs w:val="24"/>
          <w:lang w:eastAsia="lv-LV"/>
          <w14:ligatures w14:val="none"/>
        </w:rPr>
        <w:t xml:space="preserve"> Ar 2025. gada 1. septembri mainīt Ērgļu vidusskolas nosaukumu uz “Ērgļu pamatskola”;</w:t>
      </w:r>
    </w:p>
    <w:p w14:paraId="101CC35F" w14:textId="77777777" w:rsidR="007E0DF9" w:rsidRPr="007E0DF9" w:rsidRDefault="007E0DF9" w:rsidP="00B07408">
      <w:pPr>
        <w:numPr>
          <w:ilvl w:val="1"/>
          <w:numId w:val="58"/>
        </w:numPr>
        <w:spacing w:after="0" w:line="276" w:lineRule="auto"/>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papildināt lēmumu ar 4.</w:t>
      </w:r>
      <w:r w:rsidRPr="007E0DF9">
        <w:rPr>
          <w:rFonts w:ascii="Times New Roman" w:eastAsia="Times New Roman" w:hAnsi="Times New Roman" w:cs="Times New Roman"/>
          <w:kern w:val="0"/>
          <w:sz w:val="24"/>
          <w:szCs w:val="24"/>
          <w:vertAlign w:val="superscript"/>
          <w:lang w:eastAsia="lv-LV"/>
          <w14:ligatures w14:val="none"/>
        </w:rPr>
        <w:t>2</w:t>
      </w:r>
      <w:r w:rsidRPr="007E0DF9">
        <w:rPr>
          <w:rFonts w:ascii="Times New Roman" w:eastAsia="Times New Roman" w:hAnsi="Times New Roman" w:cs="Times New Roman"/>
          <w:kern w:val="0"/>
          <w:sz w:val="24"/>
          <w:szCs w:val="24"/>
          <w:lang w:eastAsia="lv-LV"/>
          <w14:ligatures w14:val="none"/>
        </w:rPr>
        <w:t> punktu šādā redakcijā:</w:t>
      </w:r>
    </w:p>
    <w:p w14:paraId="3A7FBB99" w14:textId="77777777" w:rsidR="007E0DF9" w:rsidRPr="007E0DF9" w:rsidRDefault="007E0DF9" w:rsidP="00B07408">
      <w:pPr>
        <w:spacing w:after="0" w:line="276" w:lineRule="auto"/>
        <w:ind w:left="720"/>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“4.</w:t>
      </w:r>
      <w:r w:rsidRPr="007E0DF9">
        <w:rPr>
          <w:rFonts w:ascii="Times New Roman" w:eastAsia="Times New Roman" w:hAnsi="Times New Roman" w:cs="Times New Roman"/>
          <w:kern w:val="0"/>
          <w:sz w:val="24"/>
          <w:szCs w:val="24"/>
          <w:vertAlign w:val="superscript"/>
          <w:lang w:eastAsia="lv-LV"/>
          <w14:ligatures w14:val="none"/>
        </w:rPr>
        <w:t>2</w:t>
      </w:r>
      <w:r w:rsidRPr="007E0DF9">
        <w:rPr>
          <w:rFonts w:ascii="Times New Roman" w:eastAsia="Times New Roman" w:hAnsi="Times New Roman" w:cs="Times New Roman"/>
          <w:kern w:val="0"/>
          <w:sz w:val="24"/>
          <w:szCs w:val="24"/>
          <w:lang w:eastAsia="lv-LV"/>
          <w14:ligatures w14:val="none"/>
        </w:rPr>
        <w:t xml:space="preserve"> Noteikt, ka Ērgļu vidusskolas saistību, prasību, finanšu līdzekļu, krājumu un ilgtermiņa ieguldījumu, kā arī materiālo un nemateriālo vērtību pārņēmēja ir Ērgļu pamatskola.”.</w:t>
      </w:r>
    </w:p>
    <w:p w14:paraId="514CBD3D" w14:textId="77777777" w:rsidR="007E0DF9" w:rsidRPr="007E0DF9" w:rsidRDefault="007E0DF9" w:rsidP="00B07408">
      <w:pPr>
        <w:spacing w:after="0" w:line="276" w:lineRule="auto"/>
        <w:ind w:left="284"/>
        <w:contextualSpacing/>
        <w:jc w:val="both"/>
        <w:textAlignment w:val="baseline"/>
        <w:rPr>
          <w:rFonts w:ascii="Times New Roman" w:eastAsia="Times New Roman" w:hAnsi="Times New Roman" w:cs="Times New Roman"/>
          <w:kern w:val="0"/>
          <w:sz w:val="24"/>
          <w:szCs w:val="24"/>
          <w:lang w:eastAsia="lv-LV"/>
          <w14:ligatures w14:val="none"/>
        </w:rPr>
      </w:pPr>
    </w:p>
    <w:p w14:paraId="0804B324" w14:textId="77777777" w:rsidR="007E0DF9" w:rsidRPr="007E0DF9" w:rsidRDefault="007E0DF9" w:rsidP="00B07408">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lastRenderedPageBreak/>
        <w:t>Madonas novada Centrālās administrācijas Izglītības pārvaldes vadītājai informēt Izglītības kvalitātes valsts dienestu par pieņemto lēmumu.</w:t>
      </w:r>
    </w:p>
    <w:p w14:paraId="375927B9" w14:textId="77777777" w:rsidR="007E0DF9" w:rsidRPr="007E0DF9" w:rsidRDefault="007E0DF9" w:rsidP="00B07408">
      <w:pPr>
        <w:spacing w:after="0" w:line="276" w:lineRule="auto"/>
        <w:ind w:left="284"/>
        <w:contextualSpacing/>
        <w:jc w:val="both"/>
        <w:textAlignment w:val="baseline"/>
        <w:rPr>
          <w:rFonts w:ascii="Times New Roman" w:eastAsia="Times New Roman" w:hAnsi="Times New Roman" w:cs="Times New Roman"/>
          <w:kern w:val="0"/>
          <w:sz w:val="24"/>
          <w:szCs w:val="24"/>
          <w:lang w:eastAsia="lv-LV"/>
          <w14:ligatures w14:val="none"/>
        </w:rPr>
      </w:pPr>
    </w:p>
    <w:p w14:paraId="7255AE29" w14:textId="77777777" w:rsidR="007E0DF9" w:rsidRPr="007E0DF9" w:rsidRDefault="007E0DF9" w:rsidP="00B07408">
      <w:pPr>
        <w:numPr>
          <w:ilvl w:val="0"/>
          <w:numId w:val="58"/>
        </w:numPr>
        <w:tabs>
          <w:tab w:val="num" w:pos="284"/>
        </w:tabs>
        <w:spacing w:after="0" w:line="276" w:lineRule="auto"/>
        <w:ind w:left="284" w:hanging="284"/>
        <w:contextualSpacing/>
        <w:jc w:val="both"/>
        <w:textAlignment w:val="baseline"/>
        <w:rPr>
          <w:rFonts w:ascii="Times New Roman" w:eastAsia="Times New Roman" w:hAnsi="Times New Roman" w:cs="Times New Roman"/>
          <w:kern w:val="0"/>
          <w:sz w:val="24"/>
          <w:szCs w:val="24"/>
          <w:lang w:eastAsia="lv-LV"/>
          <w14:ligatures w14:val="none"/>
        </w:rPr>
      </w:pPr>
      <w:r w:rsidRPr="007E0DF9">
        <w:rPr>
          <w:rFonts w:ascii="Times New Roman" w:eastAsia="Times New Roman" w:hAnsi="Times New Roman" w:cs="Times New Roman"/>
          <w:kern w:val="0"/>
          <w:sz w:val="24"/>
          <w:szCs w:val="24"/>
          <w:lang w:eastAsia="lv-LV"/>
          <w14:ligatures w14:val="none"/>
        </w:rPr>
        <w:t>Kontroli par lēmuma izpildi uzdot Madonas novada pašvaldības izpilddirektoram.</w:t>
      </w:r>
    </w:p>
    <w:p w14:paraId="3F920B41" w14:textId="77777777" w:rsidR="007E0DF9" w:rsidRDefault="007E0DF9" w:rsidP="00B07408">
      <w:pPr>
        <w:spacing w:after="0" w:line="240" w:lineRule="auto"/>
        <w:jc w:val="both"/>
        <w:rPr>
          <w:rFonts w:ascii="Times New Roman" w:hAnsi="Times New Roman"/>
          <w:b/>
          <w:sz w:val="24"/>
          <w:szCs w:val="24"/>
        </w:rPr>
      </w:pPr>
    </w:p>
    <w:bookmarkEnd w:id="230"/>
    <w:bookmarkEnd w:id="231"/>
    <w:bookmarkEnd w:id="232"/>
    <w:bookmarkEnd w:id="233"/>
    <w:bookmarkEnd w:id="234"/>
    <w:bookmarkEnd w:id="235"/>
    <w:bookmarkEnd w:id="236"/>
    <w:bookmarkEnd w:id="237"/>
    <w:p w14:paraId="49D751DB" w14:textId="77777777" w:rsidR="004F3CC6" w:rsidRDefault="004F3CC6" w:rsidP="00B07408">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5DA9AC" w14:textId="77777777" w:rsidR="004F3CC6" w:rsidRPr="00BE319A" w:rsidRDefault="004F3CC6" w:rsidP="00B07408">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B07408">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29718CEE" w14:textId="77777777" w:rsidR="008857CB" w:rsidRDefault="008857CB" w:rsidP="00B074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8B4397" w14:textId="77777777" w:rsidR="00A8203F" w:rsidRDefault="00A8203F" w:rsidP="00B074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748B4" w14:textId="77777777" w:rsidR="00BE319A" w:rsidRDefault="00BE319A" w:rsidP="00B0740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BA7199" w14:textId="249C1056" w:rsidR="00B725F1" w:rsidRPr="001F0EDE" w:rsidRDefault="00B725F1" w:rsidP="00B07408">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33A4E654" w14:textId="5C438040" w:rsidR="00B725F1" w:rsidRPr="001F0EDE" w:rsidRDefault="00B725F1" w:rsidP="00B07408">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7B5030E2" w14:textId="149986AF" w:rsidR="00FB25C8" w:rsidRPr="00BE319A" w:rsidRDefault="00FB25C8" w:rsidP="00B07408">
      <w:pPr>
        <w:spacing w:after="0" w:line="240" w:lineRule="auto"/>
        <w:jc w:val="both"/>
        <w:rPr>
          <w:rFonts w:ascii="Times New Roman" w:eastAsia="Calibri" w:hAnsi="Times New Roman" w:cs="Times New Roman"/>
          <w:bCs/>
          <w:i/>
          <w:iCs/>
          <w:sz w:val="24"/>
          <w:szCs w:val="24"/>
        </w:rPr>
      </w:pPr>
    </w:p>
    <w:sectPr w:rsidR="00FB25C8" w:rsidRPr="00BE319A" w:rsidSect="00B725F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67A48" w14:textId="77777777" w:rsidR="00547039" w:rsidRDefault="00547039">
      <w:pPr>
        <w:spacing w:after="0" w:line="240" w:lineRule="auto"/>
      </w:pPr>
      <w:r>
        <w:separator/>
      </w:r>
    </w:p>
  </w:endnote>
  <w:endnote w:type="continuationSeparator" w:id="0">
    <w:p w14:paraId="6171ABF9" w14:textId="77777777" w:rsidR="00547039" w:rsidRDefault="0054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B8CD" w14:textId="77777777" w:rsidR="00547039" w:rsidRDefault="00547039">
      <w:pPr>
        <w:spacing w:after="0" w:line="240" w:lineRule="auto"/>
      </w:pPr>
      <w:r>
        <w:separator/>
      </w:r>
    </w:p>
  </w:footnote>
  <w:footnote w:type="continuationSeparator" w:id="0">
    <w:p w14:paraId="26114B74" w14:textId="77777777" w:rsidR="00547039" w:rsidRDefault="0054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0"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1"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2"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70"/>
  </w:num>
  <w:num w:numId="7" w16cid:durableId="777412574">
    <w:abstractNumId w:val="38"/>
  </w:num>
  <w:num w:numId="8" w16cid:durableId="1267038869">
    <w:abstractNumId w:val="184"/>
  </w:num>
  <w:num w:numId="9" w16cid:durableId="919214467">
    <w:abstractNumId w:val="174"/>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4"/>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2"/>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8"/>
  </w:num>
  <w:num w:numId="55" w16cid:durableId="167294698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2"/>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5"/>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8"/>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3"/>
  </w:num>
  <w:num w:numId="115" w16cid:durableId="1314915191">
    <w:abstractNumId w:val="125"/>
  </w:num>
  <w:num w:numId="116" w16cid:durableId="1707560238">
    <w:abstractNumId w:val="117"/>
  </w:num>
  <w:num w:numId="117" w16cid:durableId="115117072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1"/>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1"/>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3"/>
  </w:num>
  <w:num w:numId="144" w16cid:durableId="1228880508">
    <w:abstractNumId w:val="88"/>
  </w:num>
  <w:num w:numId="145" w16cid:durableId="665983533">
    <w:abstractNumId w:val="179"/>
  </w:num>
  <w:num w:numId="146" w16cid:durableId="271327493">
    <w:abstractNumId w:val="140"/>
  </w:num>
  <w:num w:numId="147" w16cid:durableId="2140371504">
    <w:abstractNumId w:val="21"/>
  </w:num>
  <w:num w:numId="148" w16cid:durableId="291399101">
    <w:abstractNumId w:val="39"/>
  </w:num>
  <w:num w:numId="149" w16cid:durableId="1285114247">
    <w:abstractNumId w:val="185"/>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8"/>
  </w:num>
  <w:num w:numId="163" w16cid:durableId="1205408877">
    <w:abstractNumId w:val="43"/>
  </w:num>
  <w:num w:numId="164" w16cid:durableId="2124377528">
    <w:abstractNumId w:val="165"/>
  </w:num>
  <w:num w:numId="165" w16cid:durableId="1855413128">
    <w:abstractNumId w:val="106"/>
  </w:num>
  <w:num w:numId="166" w16cid:durableId="1299412860">
    <w:abstractNumId w:val="193"/>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90"/>
  </w:num>
  <w:num w:numId="174" w16cid:durableId="1874924404">
    <w:abstractNumId w:val="133"/>
  </w:num>
  <w:num w:numId="175" w16cid:durableId="1932008122">
    <w:abstractNumId w:val="187"/>
  </w:num>
  <w:num w:numId="176" w16cid:durableId="1449812011">
    <w:abstractNumId w:val="186"/>
  </w:num>
  <w:num w:numId="177" w16cid:durableId="1512337051">
    <w:abstractNumId w:val="180"/>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9"/>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9"/>
  </w:num>
  <w:num w:numId="190" w16cid:durableId="1722316397">
    <w:abstractNumId w:val="73"/>
  </w:num>
  <w:num w:numId="191" w16cid:durableId="721104013">
    <w:abstractNumId w:val="29"/>
  </w:num>
  <w:num w:numId="192" w16cid:durableId="1583176587">
    <w:abstractNumId w:val="68"/>
  </w:num>
  <w:num w:numId="193" w16cid:durableId="1085222754">
    <w:abstractNumId w:val="182"/>
  </w:num>
  <w:num w:numId="194" w16cid:durableId="2133162162">
    <w:abstractNumId w:val="13"/>
  </w:num>
  <w:num w:numId="195" w16cid:durableId="2109962454">
    <w:abstractNumId w:val="115"/>
  </w:num>
  <w:num w:numId="196" w16cid:durableId="645202011">
    <w:abstractNumId w:val="80"/>
  </w:num>
  <w:num w:numId="197" w16cid:durableId="1259099026">
    <w:abstractNumId w:val="181"/>
  </w:num>
  <w:num w:numId="198" w16cid:durableId="1032413746">
    <w:abstractNumId w:val="91"/>
  </w:num>
  <w:num w:numId="199" w16cid:durableId="1594360162">
    <w:abstractNumId w:val="114"/>
  </w:num>
  <w:num w:numId="200" w16cid:durableId="1744571842">
    <w:abstractNumId w:val="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2D2A"/>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48EA"/>
    <w:rsid w:val="00395A12"/>
    <w:rsid w:val="00396F4C"/>
    <w:rsid w:val="003A08B1"/>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45A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039"/>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80221D"/>
    <w:rsid w:val="0080244A"/>
    <w:rsid w:val="00803F9C"/>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97FE0"/>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14EB"/>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289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07408"/>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108"/>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4132"/>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C2F"/>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Pages>
  <Words>1746</Words>
  <Characters>996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406</cp:revision>
  <dcterms:created xsi:type="dcterms:W3CDTF">2024-09-06T08:06:00Z</dcterms:created>
  <dcterms:modified xsi:type="dcterms:W3CDTF">2025-06-12T13:25:00Z</dcterms:modified>
</cp:coreProperties>
</file>